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6FC0"/>
        </w:rPr>
        <w:t>Main</w:t>
      </w:r>
      <w:r>
        <w:rPr>
          <w:color w:val="006FC0"/>
          <w:spacing w:val="-12"/>
        </w:rPr>
        <w:t> </w:t>
      </w:r>
      <w:r>
        <w:rPr>
          <w:color w:val="006FC0"/>
        </w:rPr>
        <w:t>Street</w:t>
      </w:r>
      <w:r>
        <w:rPr>
          <w:color w:val="006FC0"/>
          <w:spacing w:val="-12"/>
        </w:rPr>
        <w:t> </w:t>
      </w:r>
      <w:r>
        <w:rPr>
          <w:color w:val="006FC0"/>
        </w:rPr>
        <w:t>at</w:t>
      </w:r>
      <w:r>
        <w:rPr>
          <w:color w:val="006FC0"/>
          <w:spacing w:val="-15"/>
        </w:rPr>
        <w:t> </w:t>
      </w:r>
      <w:r>
        <w:rPr>
          <w:color w:val="006FC0"/>
          <w:spacing w:val="-2"/>
        </w:rPr>
        <w:t>Williamsport</w:t>
      </w:r>
    </w:p>
    <w:p>
      <w:pPr>
        <w:spacing w:before="255"/>
        <w:ind w:left="2841" w:right="2728" w:firstLine="682"/>
        <w:jc w:val="left"/>
        <w:rPr>
          <w:rFonts w:ascii="Calibri"/>
          <w:b/>
          <w:sz w:val="44"/>
        </w:rPr>
      </w:pPr>
      <w:r>
        <w:rPr>
          <w:rFonts w:ascii="Calibri"/>
          <w:b/>
          <w:color w:val="00AF50"/>
          <w:sz w:val="44"/>
        </w:rPr>
        <w:t>Town of Williamsport 2023</w:t>
      </w:r>
      <w:r>
        <w:rPr>
          <w:rFonts w:ascii="Calibri"/>
          <w:b/>
          <w:color w:val="00AF50"/>
          <w:spacing w:val="-14"/>
          <w:sz w:val="44"/>
        </w:rPr>
        <w:t> </w:t>
      </w:r>
      <w:r>
        <w:rPr>
          <w:rFonts w:ascii="Calibri"/>
          <w:b/>
          <w:color w:val="00AF50"/>
          <w:sz w:val="44"/>
        </w:rPr>
        <w:t>Farmers</w:t>
      </w:r>
      <w:r>
        <w:rPr>
          <w:rFonts w:ascii="Calibri"/>
          <w:b/>
          <w:color w:val="00AF50"/>
          <w:spacing w:val="-14"/>
          <w:sz w:val="44"/>
        </w:rPr>
        <w:t> </w:t>
      </w:r>
      <w:r>
        <w:rPr>
          <w:rFonts w:ascii="Calibri"/>
          <w:b/>
          <w:color w:val="00AF50"/>
          <w:sz w:val="44"/>
        </w:rPr>
        <w:t>Market</w:t>
      </w:r>
      <w:r>
        <w:rPr>
          <w:rFonts w:ascii="Calibri"/>
          <w:b/>
          <w:color w:val="00AF50"/>
          <w:spacing w:val="-13"/>
          <w:sz w:val="44"/>
        </w:rPr>
        <w:t> </w:t>
      </w:r>
      <w:r>
        <w:rPr>
          <w:rFonts w:ascii="Calibri"/>
          <w:b/>
          <w:color w:val="00AF50"/>
          <w:sz w:val="44"/>
        </w:rPr>
        <w:t>Season</w:t>
      </w:r>
    </w:p>
    <w:p>
      <w:pPr>
        <w:spacing w:line="439" w:lineRule="exact" w:before="195"/>
        <w:ind w:left="0" w:right="73" w:firstLine="0"/>
        <w:jc w:val="center"/>
        <w:rPr>
          <w:rFonts w:ascii="Calibri"/>
          <w:b/>
          <w:i/>
          <w:sz w:val="36"/>
        </w:rPr>
      </w:pPr>
      <w:r>
        <w:rPr>
          <w:rFonts w:ascii="Calibri"/>
          <w:i/>
          <w:sz w:val="36"/>
        </w:rPr>
        <w:t>Beginning</w:t>
      </w:r>
      <w:r>
        <w:rPr>
          <w:rFonts w:ascii="Calibri"/>
          <w:i/>
          <w:spacing w:val="-1"/>
          <w:sz w:val="36"/>
        </w:rPr>
        <w:t> </w:t>
      </w:r>
      <w:r>
        <w:rPr>
          <w:rFonts w:ascii="Calibri"/>
          <w:b/>
          <w:i/>
          <w:sz w:val="36"/>
        </w:rPr>
        <w:t>May</w:t>
      </w:r>
      <w:r>
        <w:rPr>
          <w:rFonts w:ascii="Calibri"/>
          <w:b/>
          <w:i/>
          <w:spacing w:val="-2"/>
          <w:sz w:val="36"/>
        </w:rPr>
        <w:t> </w:t>
      </w:r>
      <w:r>
        <w:rPr>
          <w:rFonts w:ascii="Calibri"/>
          <w:b/>
          <w:i/>
          <w:sz w:val="36"/>
        </w:rPr>
        <w:t>11,</w:t>
      </w:r>
      <w:r>
        <w:rPr>
          <w:rFonts w:ascii="Calibri"/>
          <w:b/>
          <w:i/>
          <w:spacing w:val="-2"/>
          <w:sz w:val="36"/>
        </w:rPr>
        <w:t> </w:t>
      </w:r>
      <w:r>
        <w:rPr>
          <w:rFonts w:ascii="Calibri"/>
          <w:b/>
          <w:i/>
          <w:sz w:val="36"/>
        </w:rPr>
        <w:t>2023</w:t>
      </w:r>
      <w:r>
        <w:rPr>
          <w:rFonts w:ascii="Calibri"/>
          <w:b/>
          <w:i/>
          <w:spacing w:val="-1"/>
          <w:sz w:val="36"/>
        </w:rPr>
        <w:t> </w:t>
      </w:r>
      <w:r>
        <w:rPr>
          <w:rFonts w:ascii="Calibri"/>
          <w:i/>
          <w:sz w:val="36"/>
        </w:rPr>
        <w:t>thru</w:t>
      </w:r>
      <w:r>
        <w:rPr>
          <w:rFonts w:ascii="Calibri"/>
          <w:i/>
          <w:spacing w:val="-2"/>
          <w:sz w:val="36"/>
        </w:rPr>
        <w:t> </w:t>
      </w:r>
      <w:r>
        <w:rPr>
          <w:rFonts w:ascii="Calibri"/>
          <w:b/>
          <w:i/>
          <w:sz w:val="36"/>
        </w:rPr>
        <w:t>October</w:t>
      </w:r>
      <w:r>
        <w:rPr>
          <w:rFonts w:ascii="Calibri"/>
          <w:b/>
          <w:i/>
          <w:spacing w:val="-1"/>
          <w:sz w:val="36"/>
        </w:rPr>
        <w:t> </w:t>
      </w:r>
      <w:r>
        <w:rPr>
          <w:rFonts w:ascii="Calibri"/>
          <w:b/>
          <w:i/>
          <w:sz w:val="36"/>
        </w:rPr>
        <w:t>26, </w:t>
      </w:r>
      <w:r>
        <w:rPr>
          <w:rFonts w:ascii="Calibri"/>
          <w:b/>
          <w:i/>
          <w:spacing w:val="-4"/>
          <w:sz w:val="36"/>
        </w:rPr>
        <w:t>2023</w:t>
      </w:r>
    </w:p>
    <w:p>
      <w:pPr>
        <w:spacing w:line="439" w:lineRule="exact" w:before="0"/>
        <w:ind w:left="0" w:right="77" w:firstLine="0"/>
        <w:jc w:val="center"/>
        <w:rPr>
          <w:rFonts w:ascii="Calibri"/>
          <w:i/>
          <w:sz w:val="36"/>
        </w:rPr>
      </w:pPr>
      <w:r>
        <w:rPr>
          <w:rFonts w:ascii="Calibri"/>
          <w:i/>
          <w:sz w:val="36"/>
        </w:rPr>
        <w:t>On</w:t>
      </w:r>
      <w:r>
        <w:rPr>
          <w:rFonts w:ascii="Calibri"/>
          <w:i/>
          <w:spacing w:val="-2"/>
          <w:sz w:val="36"/>
        </w:rPr>
        <w:t> </w:t>
      </w:r>
      <w:r>
        <w:rPr>
          <w:rFonts w:ascii="Calibri"/>
          <w:i/>
          <w:spacing w:val="-5"/>
          <w:sz w:val="36"/>
        </w:rPr>
        <w:t>the</w:t>
      </w:r>
    </w:p>
    <w:p>
      <w:pPr>
        <w:spacing w:line="439" w:lineRule="exact" w:before="0"/>
        <w:ind w:left="0" w:right="76" w:firstLine="0"/>
        <w:jc w:val="center"/>
        <w:rPr>
          <w:rFonts w:ascii="Calibri"/>
          <w:b/>
          <w:i/>
          <w:sz w:val="36"/>
        </w:rPr>
      </w:pPr>
      <w:r>
        <w:rPr>
          <w:rFonts w:ascii="Calibri"/>
          <w:b/>
          <w:i/>
          <w:sz w:val="36"/>
        </w:rPr>
        <w:t>2nd</w:t>
      </w:r>
      <w:r>
        <w:rPr>
          <w:rFonts w:ascii="Calibri"/>
          <w:b/>
          <w:i/>
          <w:spacing w:val="-2"/>
          <w:sz w:val="36"/>
        </w:rPr>
        <w:t> </w:t>
      </w:r>
      <w:r>
        <w:rPr>
          <w:rFonts w:ascii="Calibri"/>
          <w:b/>
          <w:i/>
          <w:sz w:val="36"/>
        </w:rPr>
        <w:t>and</w:t>
      </w:r>
      <w:r>
        <w:rPr>
          <w:rFonts w:ascii="Calibri"/>
          <w:b/>
          <w:i/>
          <w:spacing w:val="-1"/>
          <w:sz w:val="36"/>
        </w:rPr>
        <w:t> </w:t>
      </w:r>
      <w:r>
        <w:rPr>
          <w:rFonts w:ascii="Calibri"/>
          <w:b/>
          <w:i/>
          <w:sz w:val="36"/>
        </w:rPr>
        <w:t>4th</w:t>
      </w:r>
      <w:r>
        <w:rPr>
          <w:rFonts w:ascii="Calibri"/>
          <w:b/>
          <w:i/>
          <w:spacing w:val="-2"/>
          <w:sz w:val="36"/>
        </w:rPr>
        <w:t> </w:t>
      </w:r>
      <w:r>
        <w:rPr>
          <w:rFonts w:ascii="Calibri"/>
          <w:b/>
          <w:i/>
          <w:sz w:val="36"/>
        </w:rPr>
        <w:t>Thursday</w:t>
      </w:r>
      <w:r>
        <w:rPr>
          <w:rFonts w:ascii="Calibri"/>
          <w:b/>
          <w:i/>
          <w:spacing w:val="-2"/>
          <w:sz w:val="36"/>
        </w:rPr>
        <w:t> </w:t>
      </w:r>
      <w:r>
        <w:rPr>
          <w:rFonts w:ascii="Calibri"/>
          <w:b/>
          <w:i/>
          <w:sz w:val="36"/>
        </w:rPr>
        <w:t>of</w:t>
      </w:r>
      <w:r>
        <w:rPr>
          <w:rFonts w:ascii="Calibri"/>
          <w:b/>
          <w:i/>
          <w:spacing w:val="-1"/>
          <w:sz w:val="36"/>
        </w:rPr>
        <w:t> </w:t>
      </w:r>
      <w:r>
        <w:rPr>
          <w:rFonts w:ascii="Calibri"/>
          <w:b/>
          <w:i/>
          <w:sz w:val="36"/>
        </w:rPr>
        <w:t>each</w:t>
      </w:r>
      <w:r>
        <w:rPr>
          <w:rFonts w:ascii="Calibri"/>
          <w:b/>
          <w:i/>
          <w:spacing w:val="-1"/>
          <w:sz w:val="36"/>
        </w:rPr>
        <w:t> </w:t>
      </w:r>
      <w:r>
        <w:rPr>
          <w:rFonts w:ascii="Calibri"/>
          <w:b/>
          <w:i/>
          <w:spacing w:val="-2"/>
          <w:sz w:val="36"/>
        </w:rPr>
        <w:t>Month</w:t>
      </w:r>
    </w:p>
    <w:p>
      <w:pPr>
        <w:spacing w:before="0"/>
        <w:ind w:left="0" w:right="79" w:firstLine="0"/>
        <w:jc w:val="center"/>
        <w:rPr>
          <w:rFonts w:ascii="Calibri"/>
          <w:i/>
          <w:sz w:val="36"/>
        </w:rPr>
      </w:pPr>
      <w:r>
        <w:rPr>
          <w:rFonts w:ascii="Calibri"/>
          <w:i/>
          <w:sz w:val="36"/>
        </w:rPr>
        <w:t>To</w:t>
      </w:r>
      <w:r>
        <w:rPr>
          <w:rFonts w:ascii="Calibri"/>
          <w:i/>
          <w:spacing w:val="-2"/>
          <w:sz w:val="36"/>
        </w:rPr>
        <w:t> </w:t>
      </w:r>
      <w:r>
        <w:rPr>
          <w:rFonts w:ascii="Calibri"/>
          <w:i/>
          <w:sz w:val="36"/>
        </w:rPr>
        <w:t>be</w:t>
      </w:r>
      <w:r>
        <w:rPr>
          <w:rFonts w:ascii="Calibri"/>
          <w:i/>
          <w:spacing w:val="-2"/>
          <w:sz w:val="36"/>
        </w:rPr>
        <w:t> </w:t>
      </w:r>
      <w:r>
        <w:rPr>
          <w:rFonts w:ascii="Calibri"/>
          <w:i/>
          <w:sz w:val="36"/>
        </w:rPr>
        <w:t>held</w:t>
      </w:r>
      <w:r>
        <w:rPr>
          <w:rFonts w:ascii="Calibri"/>
          <w:i/>
          <w:spacing w:val="-2"/>
          <w:sz w:val="36"/>
        </w:rPr>
        <w:t> </w:t>
      </w:r>
      <w:r>
        <w:rPr>
          <w:rFonts w:ascii="Calibri"/>
          <w:i/>
          <w:sz w:val="36"/>
        </w:rPr>
        <w:t>in</w:t>
      </w:r>
      <w:r>
        <w:rPr>
          <w:rFonts w:ascii="Calibri"/>
          <w:i/>
          <w:spacing w:val="-2"/>
          <w:sz w:val="36"/>
        </w:rPr>
        <w:t> </w:t>
      </w:r>
      <w:r>
        <w:rPr>
          <w:rFonts w:ascii="Calibri"/>
          <w:i/>
          <w:spacing w:val="-5"/>
          <w:sz w:val="36"/>
        </w:rPr>
        <w:t>the</w:t>
      </w:r>
    </w:p>
    <w:p>
      <w:pPr>
        <w:spacing w:line="439" w:lineRule="exact" w:before="2"/>
        <w:ind w:left="0" w:right="82" w:firstLine="0"/>
        <w:jc w:val="center"/>
        <w:rPr>
          <w:rFonts w:ascii="Calibri"/>
          <w:i/>
          <w:sz w:val="36"/>
        </w:rPr>
      </w:pPr>
      <w:r>
        <w:rPr>
          <w:rFonts w:ascii="Calibri"/>
          <w:i/>
          <w:sz w:val="36"/>
        </w:rPr>
        <w:t>Parking</w:t>
      </w:r>
      <w:r>
        <w:rPr>
          <w:rFonts w:ascii="Calibri"/>
          <w:i/>
          <w:spacing w:val="-3"/>
          <w:sz w:val="36"/>
        </w:rPr>
        <w:t> </w:t>
      </w:r>
      <w:r>
        <w:rPr>
          <w:rFonts w:ascii="Calibri"/>
          <w:i/>
          <w:sz w:val="36"/>
        </w:rPr>
        <w:t>Lot</w:t>
      </w:r>
      <w:r>
        <w:rPr>
          <w:rFonts w:ascii="Calibri"/>
          <w:i/>
          <w:spacing w:val="-2"/>
          <w:sz w:val="36"/>
        </w:rPr>
        <w:t> </w:t>
      </w:r>
      <w:r>
        <w:rPr>
          <w:rFonts w:ascii="Calibri"/>
          <w:i/>
          <w:sz w:val="36"/>
        </w:rPr>
        <w:t>in</w:t>
      </w:r>
      <w:r>
        <w:rPr>
          <w:rFonts w:ascii="Calibri"/>
          <w:i/>
          <w:spacing w:val="-1"/>
          <w:sz w:val="36"/>
        </w:rPr>
        <w:t> </w:t>
      </w:r>
      <w:r>
        <w:rPr>
          <w:rFonts w:ascii="Calibri"/>
          <w:i/>
          <w:sz w:val="36"/>
        </w:rPr>
        <w:t>the</w:t>
      </w:r>
      <w:r>
        <w:rPr>
          <w:rFonts w:ascii="Calibri"/>
          <w:i/>
          <w:spacing w:val="-2"/>
          <w:sz w:val="36"/>
        </w:rPr>
        <w:t> </w:t>
      </w:r>
      <w:r>
        <w:rPr>
          <w:rFonts w:ascii="Calibri"/>
          <w:i/>
          <w:sz w:val="36"/>
        </w:rPr>
        <w:t>Rear</w:t>
      </w:r>
      <w:r>
        <w:rPr>
          <w:rFonts w:ascii="Calibri"/>
          <w:i/>
          <w:spacing w:val="-1"/>
          <w:sz w:val="36"/>
        </w:rPr>
        <w:t> </w:t>
      </w:r>
      <w:r>
        <w:rPr>
          <w:rFonts w:ascii="Calibri"/>
          <w:i/>
          <w:sz w:val="36"/>
        </w:rPr>
        <w:t>of</w:t>
      </w:r>
      <w:r>
        <w:rPr>
          <w:rFonts w:ascii="Calibri"/>
          <w:i/>
          <w:spacing w:val="-2"/>
          <w:sz w:val="36"/>
        </w:rPr>
        <w:t> </w:t>
      </w:r>
      <w:r>
        <w:rPr>
          <w:rFonts w:ascii="Calibri"/>
          <w:i/>
          <w:sz w:val="36"/>
        </w:rPr>
        <w:t>Town</w:t>
      </w:r>
      <w:r>
        <w:rPr>
          <w:rFonts w:ascii="Calibri"/>
          <w:i/>
          <w:spacing w:val="-2"/>
          <w:sz w:val="36"/>
        </w:rPr>
        <w:t> </w:t>
      </w:r>
      <w:r>
        <w:rPr>
          <w:rFonts w:ascii="Calibri"/>
          <w:i/>
          <w:spacing w:val="-4"/>
          <w:sz w:val="36"/>
        </w:rPr>
        <w:t>Hall</w:t>
      </w:r>
    </w:p>
    <w:p>
      <w:pPr>
        <w:spacing w:before="0"/>
        <w:ind w:left="0" w:right="82" w:firstLine="0"/>
        <w:jc w:val="center"/>
        <w:rPr>
          <w:rFonts w:ascii="Calibri"/>
          <w:i/>
          <w:sz w:val="36"/>
        </w:rPr>
      </w:pPr>
      <w:r>
        <w:rPr>
          <w:rFonts w:ascii="Calibri"/>
          <w:i/>
          <w:sz w:val="36"/>
        </w:rPr>
        <w:t>2</w:t>
      </w:r>
      <w:r>
        <w:rPr>
          <w:rFonts w:ascii="Calibri"/>
          <w:i/>
          <w:spacing w:val="-4"/>
          <w:sz w:val="36"/>
        </w:rPr>
        <w:t> </w:t>
      </w:r>
      <w:r>
        <w:rPr>
          <w:rFonts w:ascii="Calibri"/>
          <w:i/>
          <w:sz w:val="36"/>
        </w:rPr>
        <w:t>N.</w:t>
      </w:r>
      <w:r>
        <w:rPr>
          <w:rFonts w:ascii="Calibri"/>
          <w:i/>
          <w:spacing w:val="-3"/>
          <w:sz w:val="36"/>
        </w:rPr>
        <w:t> </w:t>
      </w:r>
      <w:r>
        <w:rPr>
          <w:rFonts w:ascii="Calibri"/>
          <w:i/>
          <w:sz w:val="36"/>
        </w:rPr>
        <w:t>Conococheague</w:t>
      </w:r>
      <w:r>
        <w:rPr>
          <w:rFonts w:ascii="Calibri"/>
          <w:i/>
          <w:spacing w:val="-2"/>
          <w:sz w:val="36"/>
        </w:rPr>
        <w:t> </w:t>
      </w:r>
      <w:r>
        <w:rPr>
          <w:rFonts w:ascii="Calibri"/>
          <w:i/>
          <w:sz w:val="36"/>
        </w:rPr>
        <w:t>Street,</w:t>
      </w:r>
      <w:r>
        <w:rPr>
          <w:rFonts w:ascii="Calibri"/>
          <w:i/>
          <w:spacing w:val="-5"/>
          <w:sz w:val="36"/>
        </w:rPr>
        <w:t> </w:t>
      </w:r>
      <w:r>
        <w:rPr>
          <w:rFonts w:ascii="Calibri"/>
          <w:i/>
          <w:spacing w:val="-2"/>
          <w:sz w:val="36"/>
        </w:rPr>
        <w:t>Williamsport</w:t>
      </w:r>
    </w:p>
    <w:p>
      <w:pPr>
        <w:spacing w:before="194"/>
        <w:ind w:left="1517" w:right="1600" w:firstLine="0"/>
        <w:jc w:val="center"/>
        <w:rPr>
          <w:rFonts w:ascii="Calibri" w:hAnsi="Calibri"/>
          <w:i/>
          <w:sz w:val="32"/>
        </w:rPr>
      </w:pPr>
      <w:r>
        <w:rPr>
          <w:rFonts w:ascii="Calibri" w:hAnsi="Calibri"/>
          <w:i/>
          <w:sz w:val="32"/>
        </w:rPr>
        <w:t>Market</w:t>
      </w:r>
      <w:r>
        <w:rPr>
          <w:rFonts w:ascii="Calibri" w:hAnsi="Calibri"/>
          <w:i/>
          <w:spacing w:val="-11"/>
          <w:sz w:val="32"/>
        </w:rPr>
        <w:t> </w:t>
      </w:r>
      <w:r>
        <w:rPr>
          <w:rFonts w:ascii="Calibri" w:hAnsi="Calibri"/>
          <w:i/>
          <w:sz w:val="32"/>
        </w:rPr>
        <w:t>Managers:</w:t>
      </w:r>
      <w:r>
        <w:rPr>
          <w:rFonts w:ascii="Calibri" w:hAnsi="Calibri"/>
          <w:i/>
          <w:spacing w:val="-11"/>
          <w:sz w:val="32"/>
        </w:rPr>
        <w:t> </w:t>
      </w:r>
      <w:r>
        <w:rPr>
          <w:rFonts w:ascii="Calibri" w:hAnsi="Calibri"/>
          <w:i/>
          <w:sz w:val="32"/>
        </w:rPr>
        <w:t>Donnie</w:t>
      </w:r>
      <w:r>
        <w:rPr>
          <w:rFonts w:ascii="Calibri" w:hAnsi="Calibri"/>
          <w:i/>
          <w:spacing w:val="-8"/>
          <w:sz w:val="32"/>
        </w:rPr>
        <w:t> </w:t>
      </w:r>
      <w:r>
        <w:rPr>
          <w:rFonts w:ascii="Calibri" w:hAnsi="Calibri"/>
          <w:i/>
          <w:sz w:val="32"/>
        </w:rPr>
        <w:t>–</w:t>
      </w:r>
      <w:r>
        <w:rPr>
          <w:rFonts w:ascii="Calibri" w:hAnsi="Calibri"/>
          <w:i/>
          <w:spacing w:val="-13"/>
          <w:sz w:val="32"/>
        </w:rPr>
        <w:t> </w:t>
      </w:r>
      <w:hyperlink r:id="rId6">
        <w:r>
          <w:rPr>
            <w:rFonts w:ascii="Calibri" w:hAnsi="Calibri"/>
            <w:i/>
            <w:color w:val="0462C1"/>
            <w:sz w:val="32"/>
            <w:u w:val="single" w:color="0462C1"/>
          </w:rPr>
          <w:t>mainstreet@williamsportmd.org</w:t>
        </w:r>
      </w:hyperlink>
      <w:r>
        <w:rPr>
          <w:rFonts w:ascii="Calibri" w:hAnsi="Calibri"/>
          <w:i/>
          <w:color w:val="0462C1"/>
          <w:sz w:val="32"/>
        </w:rPr>
        <w:t> </w:t>
      </w:r>
      <w:r>
        <w:rPr>
          <w:rFonts w:ascii="Calibri" w:hAnsi="Calibri"/>
          <w:i/>
          <w:sz w:val="32"/>
        </w:rPr>
        <w:t>Rachel – (301) 573-0459</w:t>
      </w:r>
    </w:p>
    <w:p>
      <w:pPr>
        <w:pStyle w:val="BodyText"/>
        <w:spacing w:before="10"/>
        <w:rPr>
          <w:rFonts w:ascii="Calibri"/>
          <w:i/>
          <w:sz w:val="31"/>
        </w:rPr>
      </w:pPr>
    </w:p>
    <w:p>
      <w:pPr>
        <w:spacing w:before="1"/>
        <w:ind w:left="0" w:right="79" w:firstLine="0"/>
        <w:jc w:val="center"/>
        <w:rPr>
          <w:rFonts w:ascii="Calibri"/>
          <w:b/>
          <w:sz w:val="48"/>
        </w:rPr>
      </w:pPr>
      <w:r>
        <w:rPr>
          <w:rFonts w:ascii="Calibri"/>
          <w:b/>
          <w:sz w:val="48"/>
          <w:u w:val="single"/>
        </w:rPr>
        <w:t>Vendor</w:t>
      </w:r>
      <w:r>
        <w:rPr>
          <w:rFonts w:ascii="Calibri"/>
          <w:b/>
          <w:spacing w:val="-6"/>
          <w:sz w:val="48"/>
          <w:u w:val="single"/>
        </w:rPr>
        <w:t> </w:t>
      </w:r>
      <w:r>
        <w:rPr>
          <w:rFonts w:ascii="Calibri"/>
          <w:b/>
          <w:spacing w:val="-2"/>
          <w:sz w:val="48"/>
          <w:u w:val="single"/>
        </w:rPr>
        <w:t>Application</w:t>
      </w:r>
    </w:p>
    <w:p>
      <w:pPr>
        <w:pStyle w:val="BodyText"/>
        <w:spacing w:before="6"/>
        <w:rPr>
          <w:rFonts w:ascii="Calibri"/>
          <w:b/>
        </w:rPr>
      </w:pPr>
    </w:p>
    <w:p>
      <w:pPr>
        <w:tabs>
          <w:tab w:pos="5199" w:val="left" w:leader="none"/>
          <w:tab w:pos="5860" w:val="left" w:leader="none"/>
          <w:tab w:pos="10960" w:val="left" w:leader="none"/>
        </w:tabs>
        <w:spacing w:before="44"/>
        <w:ind w:left="100" w:right="0" w:firstLine="0"/>
        <w:jc w:val="left"/>
        <w:rPr>
          <w:rFonts w:ascii="Calibri"/>
          <w:sz w:val="28"/>
        </w:rPr>
      </w:pPr>
      <w:r>
        <w:rPr>
          <w:rFonts w:ascii="Calibri"/>
          <w:sz w:val="28"/>
        </w:rPr>
        <w:t>Contact Name: </w:t>
      </w:r>
      <w:r>
        <w:rPr>
          <w:rFonts w:ascii="Calibri"/>
          <w:sz w:val="28"/>
          <w:u w:val="single"/>
        </w:rPr>
        <w:tab/>
      </w:r>
      <w:r>
        <w:rPr>
          <w:rFonts w:ascii="Calibri"/>
          <w:sz w:val="28"/>
        </w:rPr>
        <w:tab/>
        <w:t>Business Name: </w:t>
      </w:r>
      <w:r>
        <w:rPr>
          <w:rFonts w:ascii="Calibri"/>
          <w:sz w:val="28"/>
          <w:u w:val="single"/>
        </w:rPr>
        <w:tab/>
      </w:r>
    </w:p>
    <w:p>
      <w:pPr>
        <w:pStyle w:val="BodyText"/>
        <w:spacing w:before="6"/>
        <w:rPr>
          <w:rFonts w:ascii="Calibri"/>
        </w:rPr>
      </w:pPr>
    </w:p>
    <w:p>
      <w:pPr>
        <w:tabs>
          <w:tab w:pos="10960" w:val="left" w:leader="none"/>
        </w:tabs>
        <w:spacing w:before="44"/>
        <w:ind w:left="100" w:right="0" w:firstLine="0"/>
        <w:jc w:val="left"/>
        <w:rPr>
          <w:rFonts w:ascii="Calibri"/>
          <w:sz w:val="28"/>
        </w:rPr>
      </w:pPr>
      <w:r>
        <w:rPr>
          <w:rFonts w:ascii="Calibri"/>
          <w:sz w:val="28"/>
        </w:rPr>
        <w:t>Address: </w:t>
      </w:r>
      <w:r>
        <w:rPr>
          <w:rFonts w:ascii="Calibri"/>
          <w:sz w:val="28"/>
          <w:u w:val="single"/>
        </w:rPr>
        <w:tab/>
      </w:r>
    </w:p>
    <w:p>
      <w:pPr>
        <w:pStyle w:val="BodyText"/>
        <w:spacing w:before="5"/>
        <w:rPr>
          <w:rFonts w:ascii="Calibri"/>
        </w:rPr>
      </w:pPr>
    </w:p>
    <w:p>
      <w:pPr>
        <w:tabs>
          <w:tab w:pos="10960" w:val="left" w:leader="none"/>
        </w:tabs>
        <w:spacing w:before="44"/>
        <w:ind w:left="100" w:right="0" w:firstLine="0"/>
        <w:jc w:val="left"/>
        <w:rPr>
          <w:rFonts w:ascii="Calibri"/>
          <w:sz w:val="28"/>
        </w:rPr>
      </w:pPr>
      <w:r>
        <w:rPr>
          <w:rFonts w:ascii="Calibri"/>
          <w:sz w:val="28"/>
        </w:rPr>
        <w:t>Mailing Address: (if different) </w:t>
      </w:r>
      <w:r>
        <w:rPr>
          <w:rFonts w:ascii="Calibri"/>
          <w:sz w:val="28"/>
          <w:u w:val="single"/>
        </w:rPr>
        <w:tab/>
      </w:r>
    </w:p>
    <w:p>
      <w:pPr>
        <w:pStyle w:val="BodyText"/>
        <w:spacing w:before="3"/>
        <w:rPr>
          <w:rFonts w:ascii="Calibri"/>
        </w:rPr>
      </w:pPr>
    </w:p>
    <w:p>
      <w:pPr>
        <w:tabs>
          <w:tab w:pos="3759" w:val="left" w:leader="none"/>
          <w:tab w:pos="4420" w:val="left" w:leader="none"/>
          <w:tab w:pos="10960" w:val="left" w:leader="none"/>
        </w:tabs>
        <w:spacing w:before="44"/>
        <w:ind w:left="100" w:right="0" w:firstLine="0"/>
        <w:jc w:val="left"/>
        <w:rPr>
          <w:rFonts w:ascii="Calibri"/>
          <w:sz w:val="28"/>
        </w:rPr>
      </w:pPr>
      <w:r>
        <w:rPr>
          <w:rFonts w:ascii="Calibri"/>
          <w:sz w:val="28"/>
        </w:rPr>
        <w:t>Phone: </w:t>
      </w:r>
      <w:r>
        <w:rPr>
          <w:rFonts w:ascii="Calibri"/>
          <w:sz w:val="28"/>
          <w:u w:val="single"/>
        </w:rPr>
        <w:tab/>
      </w:r>
      <w:r>
        <w:rPr>
          <w:rFonts w:ascii="Calibri"/>
          <w:sz w:val="28"/>
        </w:rPr>
        <w:tab/>
        <w:t>Email: </w:t>
      </w:r>
      <w:r>
        <w:rPr>
          <w:rFonts w:ascii="Calibri"/>
          <w:sz w:val="28"/>
          <w:u w:val="single"/>
        </w:rPr>
        <w:tab/>
      </w:r>
    </w:p>
    <w:p>
      <w:pPr>
        <w:pStyle w:val="BodyText"/>
        <w:spacing w:before="5"/>
        <w:rPr>
          <w:rFonts w:ascii="Calibri"/>
        </w:rPr>
      </w:pPr>
    </w:p>
    <w:p>
      <w:pPr>
        <w:spacing w:before="44" w:after="2"/>
        <w:ind w:left="100" w:right="0" w:firstLine="0"/>
        <w:jc w:val="left"/>
        <w:rPr>
          <w:rFonts w:ascii="Calibri"/>
          <w:sz w:val="28"/>
        </w:rPr>
      </w:pPr>
      <w:r>
        <w:rPr>
          <w:rFonts w:ascii="Calibri"/>
          <w:sz w:val="28"/>
        </w:rPr>
        <w:t>List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of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Items to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be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sold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with</w:t>
      </w:r>
      <w:r>
        <w:rPr>
          <w:rFonts w:ascii="Calibri"/>
          <w:spacing w:val="-1"/>
          <w:sz w:val="28"/>
        </w:rPr>
        <w:t> </w:t>
      </w:r>
      <w:r>
        <w:rPr>
          <w:rFonts w:ascii="Calibri"/>
          <w:spacing w:val="-2"/>
          <w:sz w:val="28"/>
        </w:rPr>
        <w:t>Pricing: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2698"/>
        <w:gridCol w:w="2698"/>
        <w:gridCol w:w="2698"/>
      </w:tblGrid>
      <w:tr>
        <w:trPr>
          <w:trHeight w:val="340" w:hRule="atLeast"/>
        </w:trPr>
        <w:tc>
          <w:tcPr>
            <w:tcW w:w="2698" w:type="dxa"/>
          </w:tcPr>
          <w:p>
            <w:pPr>
              <w:pStyle w:val="TableParagraph"/>
              <w:spacing w:line="320" w:lineRule="exact"/>
              <w:ind w:left="1045" w:right="103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Item</w:t>
            </w:r>
          </w:p>
        </w:tc>
        <w:tc>
          <w:tcPr>
            <w:tcW w:w="2698" w:type="dxa"/>
          </w:tcPr>
          <w:p>
            <w:pPr>
              <w:pStyle w:val="TableParagraph"/>
              <w:spacing w:line="320" w:lineRule="exact"/>
              <w:ind w:left="1046" w:right="103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Price</w:t>
            </w:r>
          </w:p>
        </w:tc>
        <w:tc>
          <w:tcPr>
            <w:tcW w:w="2698" w:type="dxa"/>
          </w:tcPr>
          <w:p>
            <w:pPr>
              <w:pStyle w:val="TableParagraph"/>
              <w:spacing w:line="320" w:lineRule="exact"/>
              <w:ind w:left="1045" w:right="103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Item</w:t>
            </w:r>
          </w:p>
        </w:tc>
        <w:tc>
          <w:tcPr>
            <w:tcW w:w="2698" w:type="dxa"/>
          </w:tcPr>
          <w:p>
            <w:pPr>
              <w:pStyle w:val="TableParagraph"/>
              <w:spacing w:line="320" w:lineRule="exact"/>
              <w:ind w:left="1046" w:right="103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Price</w:t>
            </w:r>
          </w:p>
        </w:tc>
      </w:tr>
      <w:tr>
        <w:trPr>
          <w:trHeight w:val="342" w:hRule="atLeast"/>
        </w:trPr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0" w:hRule="atLeast"/>
        </w:trPr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rPr>
          <w:rFonts w:ascii="Calibri"/>
          <w:sz w:val="28"/>
        </w:rPr>
      </w:pPr>
    </w:p>
    <w:p>
      <w:pPr>
        <w:spacing w:line="341" w:lineRule="exact" w:before="1"/>
        <w:ind w:left="0" w:right="76" w:firstLine="0"/>
        <w:jc w:val="center"/>
        <w:rPr>
          <w:rFonts w:ascii="Calibri"/>
          <w:sz w:val="28"/>
        </w:rPr>
      </w:pPr>
      <w:r>
        <w:rPr>
          <w:rFonts w:ascii="Calibri"/>
          <w:b/>
          <w:sz w:val="28"/>
        </w:rPr>
        <w:t>Vendor</w:t>
      </w:r>
      <w:r>
        <w:rPr>
          <w:rFonts w:ascii="Calibri"/>
          <w:b/>
          <w:spacing w:val="-6"/>
          <w:sz w:val="28"/>
        </w:rPr>
        <w:t> </w:t>
      </w:r>
      <w:r>
        <w:rPr>
          <w:rFonts w:ascii="Calibri"/>
          <w:b/>
          <w:sz w:val="28"/>
        </w:rPr>
        <w:t>Fee: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$50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season </w:t>
      </w:r>
      <w:r>
        <w:rPr>
          <w:rFonts w:ascii="Calibri"/>
          <w:sz w:val="28"/>
        </w:rPr>
        <w:t>due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with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application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by</w:t>
      </w:r>
      <w:r>
        <w:rPr>
          <w:rFonts w:ascii="Calibri"/>
          <w:spacing w:val="-1"/>
          <w:sz w:val="28"/>
        </w:rPr>
        <w:t> </w:t>
      </w:r>
      <w:r>
        <w:rPr>
          <w:rFonts w:ascii="Calibri"/>
          <w:b/>
          <w:sz w:val="28"/>
        </w:rPr>
        <w:t>May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z w:val="28"/>
        </w:rPr>
        <w:t>5,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pacing w:val="-2"/>
          <w:sz w:val="28"/>
        </w:rPr>
        <w:t>2023</w:t>
      </w:r>
      <w:r>
        <w:rPr>
          <w:rFonts w:ascii="Calibri"/>
          <w:spacing w:val="-2"/>
          <w:sz w:val="28"/>
        </w:rPr>
        <w:t>.</w:t>
      </w:r>
    </w:p>
    <w:p>
      <w:pPr>
        <w:spacing w:line="341" w:lineRule="exact" w:before="0"/>
        <w:ind w:left="0" w:right="81" w:firstLine="0"/>
        <w:jc w:val="center"/>
        <w:rPr>
          <w:rFonts w:ascii="Calibri"/>
          <w:sz w:val="28"/>
        </w:rPr>
      </w:pPr>
      <w:r>
        <w:rPr>
          <w:rFonts w:ascii="Calibri"/>
          <w:b/>
          <w:sz w:val="28"/>
        </w:rPr>
        <w:t>Drop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in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Fee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is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$10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sz w:val="28"/>
        </w:rPr>
        <w:t>for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one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day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participation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due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24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Hours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prior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to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date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2"/>
          <w:sz w:val="28"/>
        </w:rPr>
        <w:t>attending.</w:t>
      </w:r>
    </w:p>
    <w:p>
      <w:pPr>
        <w:spacing w:after="0" w:line="341" w:lineRule="exact"/>
        <w:jc w:val="center"/>
        <w:rPr>
          <w:rFonts w:ascii="Calibri"/>
          <w:sz w:val="28"/>
        </w:rPr>
        <w:sectPr>
          <w:footerReference w:type="default" r:id="rId5"/>
          <w:type w:val="continuous"/>
          <w:pgSz w:w="12240" w:h="15840"/>
          <w:pgMar w:footer="989" w:header="0" w:top="640" w:bottom="1180" w:left="620" w:right="540"/>
          <w:pgNumType w:start="1"/>
        </w:sectPr>
      </w:pPr>
    </w:p>
    <w:p>
      <w:pPr>
        <w:spacing w:line="487" w:lineRule="exact" w:before="0"/>
        <w:ind w:left="0" w:right="76" w:firstLine="0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Participation</w:t>
      </w:r>
      <w:r>
        <w:rPr>
          <w:rFonts w:ascii="Calibri"/>
          <w:b/>
          <w:spacing w:val="-7"/>
          <w:sz w:val="40"/>
        </w:rPr>
        <w:t> </w:t>
      </w:r>
      <w:r>
        <w:rPr>
          <w:rFonts w:ascii="Calibri"/>
          <w:b/>
          <w:spacing w:val="-2"/>
          <w:sz w:val="40"/>
        </w:rPr>
        <w:t>Agreement</w:t>
      </w:r>
    </w:p>
    <w:p>
      <w:pPr>
        <w:pStyle w:val="BodyText"/>
        <w:spacing w:before="1"/>
        <w:rPr>
          <w:rFonts w:ascii="Calibri"/>
          <w:b/>
          <w:sz w:val="40"/>
        </w:rPr>
      </w:pPr>
    </w:p>
    <w:p>
      <w:pPr>
        <w:pStyle w:val="BodyText"/>
        <w:ind w:left="100" w:right="179" w:firstLine="720"/>
        <w:jc w:val="both"/>
      </w:pPr>
      <w:r>
        <w:rPr/>
        <w:t>I</w:t>
      </w:r>
      <w:r>
        <w:rPr>
          <w:spacing w:val="-8"/>
        </w:rPr>
        <w:t> </w:t>
      </w:r>
      <w:r>
        <w:rPr/>
        <w:t>have</w:t>
      </w:r>
      <w:r>
        <w:rPr>
          <w:spacing w:val="-6"/>
        </w:rPr>
        <w:t> </w:t>
      </w:r>
      <w:r>
        <w:rPr/>
        <w:t>read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Rules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Regulations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2023</w:t>
      </w:r>
      <w:r>
        <w:rPr>
          <w:spacing w:val="-4"/>
        </w:rPr>
        <w:t> </w:t>
      </w:r>
      <w:r>
        <w:rPr/>
        <w:t>Farmers</w:t>
      </w:r>
      <w:r>
        <w:rPr>
          <w:spacing w:val="-5"/>
        </w:rPr>
        <w:t> </w:t>
      </w:r>
      <w:r>
        <w:rPr/>
        <w:t>Market</w:t>
      </w:r>
      <w:r>
        <w:rPr>
          <w:spacing w:val="-4"/>
        </w:rPr>
        <w:t> </w:t>
      </w:r>
      <w:r>
        <w:rPr/>
        <w:t>Season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agree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abide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them</w:t>
      </w:r>
      <w:r>
        <w:rPr>
          <w:spacing w:val="-4"/>
        </w:rPr>
        <w:t> </w:t>
      </w:r>
      <w:r>
        <w:rPr/>
        <w:t>as a participating Vendor.</w:t>
      </w:r>
    </w:p>
    <w:p>
      <w:pPr>
        <w:pStyle w:val="BodyText"/>
      </w:pPr>
    </w:p>
    <w:p>
      <w:pPr>
        <w:pStyle w:val="BodyText"/>
        <w:ind w:left="100" w:right="174" w:firstLine="720"/>
        <w:jc w:val="both"/>
      </w:pP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Participant in the Farmers</w:t>
      </w:r>
      <w:r>
        <w:rPr>
          <w:spacing w:val="-1"/>
        </w:rPr>
        <w:t> </w:t>
      </w:r>
      <w:r>
        <w:rPr/>
        <w:t>Market I,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myself, my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members and/or employees, do hereby</w:t>
      </w:r>
      <w:r>
        <w:rPr>
          <w:spacing w:val="-6"/>
        </w:rPr>
        <w:t> </w:t>
      </w:r>
      <w:r>
        <w:rPr/>
        <w:t>release,</w:t>
      </w:r>
      <w:r>
        <w:rPr>
          <w:spacing w:val="-6"/>
        </w:rPr>
        <w:t> </w:t>
      </w:r>
      <w:r>
        <w:rPr/>
        <w:t>waive,</w:t>
      </w:r>
      <w:r>
        <w:rPr>
          <w:spacing w:val="-6"/>
        </w:rPr>
        <w:t> </w:t>
      </w:r>
      <w:r>
        <w:rPr/>
        <w:t>discharge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agree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hold</w:t>
      </w:r>
      <w:r>
        <w:rPr>
          <w:spacing w:val="-5"/>
        </w:rPr>
        <w:t> </w:t>
      </w:r>
      <w:r>
        <w:rPr/>
        <w:t>harmless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indemnify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Town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Williamsport,</w:t>
      </w:r>
      <w:r>
        <w:rPr>
          <w:spacing w:val="-6"/>
        </w:rPr>
        <w:t> </w:t>
      </w:r>
      <w:r>
        <w:rPr/>
        <w:t>and/or</w:t>
      </w:r>
      <w:r>
        <w:rPr>
          <w:spacing w:val="-5"/>
        </w:rPr>
        <w:t> </w:t>
      </w:r>
      <w:r>
        <w:rPr/>
        <w:t>its agents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liability,</w:t>
      </w:r>
      <w:r>
        <w:rPr>
          <w:spacing w:val="-6"/>
        </w:rPr>
        <w:t> </w:t>
      </w:r>
      <w:r>
        <w:rPr/>
        <w:t>damages</w:t>
      </w:r>
      <w:r>
        <w:rPr>
          <w:spacing w:val="-3"/>
        </w:rPr>
        <w:t> </w:t>
      </w:r>
      <w:r>
        <w:rPr/>
        <w:t>and/or</w:t>
      </w:r>
      <w:r>
        <w:rPr>
          <w:spacing w:val="-7"/>
        </w:rPr>
        <w:t> </w:t>
      </w:r>
      <w:r>
        <w:rPr/>
        <w:t>responsibility,</w:t>
      </w:r>
      <w:r>
        <w:rPr>
          <w:spacing w:val="-6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reasonable</w:t>
      </w:r>
      <w:r>
        <w:rPr>
          <w:spacing w:val="-7"/>
        </w:rPr>
        <w:t> </w:t>
      </w:r>
      <w:r>
        <w:rPr/>
        <w:t>attorney’s</w:t>
      </w:r>
      <w:r>
        <w:rPr>
          <w:spacing w:val="-6"/>
        </w:rPr>
        <w:t> </w:t>
      </w:r>
      <w:r>
        <w:rPr/>
        <w:t>fees,</w:t>
      </w:r>
      <w:r>
        <w:rPr>
          <w:spacing w:val="-5"/>
        </w:rPr>
        <w:t> </w:t>
      </w:r>
      <w:r>
        <w:rPr/>
        <w:t>for any</w:t>
      </w:r>
      <w:r>
        <w:rPr>
          <w:spacing w:val="-7"/>
        </w:rPr>
        <w:t> </w:t>
      </w:r>
      <w:r>
        <w:rPr/>
        <w:t>accident,</w:t>
      </w:r>
      <w:r>
        <w:rPr>
          <w:spacing w:val="-7"/>
        </w:rPr>
        <w:t> </w:t>
      </w:r>
      <w:r>
        <w:rPr/>
        <w:t>damage,</w:t>
      </w:r>
      <w:r>
        <w:rPr>
          <w:spacing w:val="-7"/>
        </w:rPr>
        <w:t> </w:t>
      </w:r>
      <w:r>
        <w:rPr/>
        <w:t>injury,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illness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myself,</w:t>
      </w:r>
      <w:r>
        <w:rPr>
          <w:spacing w:val="-8"/>
        </w:rPr>
        <w:t> </w:t>
      </w:r>
      <w:r>
        <w:rPr/>
        <w:t>my</w:t>
      </w:r>
      <w:r>
        <w:rPr>
          <w:spacing w:val="40"/>
        </w:rPr>
        <w:t> </w:t>
      </w:r>
      <w:r>
        <w:rPr/>
        <w:t>family,</w:t>
      </w:r>
      <w:r>
        <w:rPr>
          <w:spacing w:val="-7"/>
        </w:rPr>
        <w:t> </w:t>
      </w:r>
      <w:r>
        <w:rPr/>
        <w:t>my</w:t>
      </w:r>
      <w:r>
        <w:rPr>
          <w:spacing w:val="-7"/>
        </w:rPr>
        <w:t> </w:t>
      </w:r>
      <w:r>
        <w:rPr/>
        <w:t>employees,</w:t>
      </w:r>
      <w:r>
        <w:rPr>
          <w:spacing w:val="-7"/>
        </w:rPr>
        <w:t> </w:t>
      </w:r>
      <w:r>
        <w:rPr/>
        <w:t>members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Public,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business invitees while on the Williamsport Parking Lot (Farmers Market or the Premises), resulting from inherent risks of</w:t>
      </w:r>
      <w:r>
        <w:rPr>
          <w:spacing w:val="-15"/>
        </w:rPr>
        <w:t> </w:t>
      </w:r>
      <w:r>
        <w:rPr/>
        <w:t>these</w:t>
      </w:r>
      <w:r>
        <w:rPr>
          <w:spacing w:val="-15"/>
        </w:rPr>
        <w:t> </w:t>
      </w:r>
      <w:r>
        <w:rPr/>
        <w:t>activities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from</w:t>
      </w:r>
      <w:r>
        <w:rPr>
          <w:spacing w:val="-10"/>
        </w:rPr>
        <w:t> </w:t>
      </w:r>
      <w:r>
        <w:rPr/>
        <w:t>my</w:t>
      </w:r>
      <w:r>
        <w:rPr>
          <w:spacing w:val="-14"/>
        </w:rPr>
        <w:t> </w:t>
      </w:r>
      <w:r>
        <w:rPr/>
        <w:t>negligence.</w:t>
      </w:r>
      <w:r>
        <w:rPr>
          <w:spacing w:val="-12"/>
        </w:rPr>
        <w:t> </w:t>
      </w:r>
      <w:r>
        <w:rPr/>
        <w:t>I</w:t>
      </w:r>
      <w:r>
        <w:rPr>
          <w:spacing w:val="-15"/>
        </w:rPr>
        <w:t> </w:t>
      </w:r>
      <w:r>
        <w:rPr/>
        <w:t>agree</w:t>
      </w:r>
      <w:r>
        <w:rPr>
          <w:spacing w:val="-15"/>
        </w:rPr>
        <w:t> </w:t>
      </w:r>
      <w:r>
        <w:rPr/>
        <w:t>not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bring</w:t>
      </w:r>
      <w:r>
        <w:rPr>
          <w:spacing w:val="-15"/>
        </w:rPr>
        <w:t> </w:t>
      </w:r>
      <w:r>
        <w:rPr/>
        <w:t>any</w:t>
      </w:r>
      <w:r>
        <w:rPr>
          <w:spacing w:val="-14"/>
        </w:rPr>
        <w:t> </w:t>
      </w:r>
      <w:r>
        <w:rPr/>
        <w:t>claims,</w:t>
      </w:r>
      <w:r>
        <w:rPr>
          <w:spacing w:val="-14"/>
        </w:rPr>
        <w:t> </w:t>
      </w:r>
      <w:r>
        <w:rPr/>
        <w:t>demands,</w:t>
      </w:r>
      <w:r>
        <w:rPr>
          <w:spacing w:val="-15"/>
        </w:rPr>
        <w:t> </w:t>
      </w:r>
      <w:r>
        <w:rPr/>
        <w:t>actions</w:t>
      </w:r>
      <w:r>
        <w:rPr>
          <w:spacing w:val="-14"/>
        </w:rPr>
        <w:t> </w:t>
      </w:r>
      <w:r>
        <w:rPr/>
        <w:t>and/or</w:t>
      </w:r>
      <w:r>
        <w:rPr>
          <w:spacing w:val="-12"/>
        </w:rPr>
        <w:t> </w:t>
      </w:r>
      <w:r>
        <w:rPr/>
        <w:t>causes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action and/or litigation against the Town of Williamsport, Mainstreet, and/or its employees/ agents/ representatives for any economic and/or noneconomic losses due to bodily injury, illness, death and/or property damage in relation to the 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premises by Vendor</w:t>
      </w:r>
      <w:r>
        <w:rPr>
          <w:spacing w:val="-1"/>
        </w:rPr>
        <w:t> </w:t>
      </w:r>
      <w:r>
        <w:rPr/>
        <w:t>in connection with operation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Town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Williamsport Farmers Market </w:t>
      </w:r>
      <w:r>
        <w:rPr>
          <w:spacing w:val="-2"/>
        </w:rPr>
        <w:t>Events.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1440" w:val="left" w:leader="none"/>
          <w:tab w:pos="6536" w:val="left" w:leader="none"/>
          <w:tab w:pos="7201" w:val="left" w:leader="none"/>
          <w:tab w:pos="10856" w:val="left" w:leader="none"/>
        </w:tabs>
        <w:ind w:right="21"/>
        <w:jc w:val="center"/>
      </w:pPr>
      <w:r>
        <w:rPr>
          <w:spacing w:val="-2"/>
        </w:rPr>
        <w:t>Signature:</w:t>
      </w:r>
      <w:r>
        <w:rPr/>
        <w:tab/>
      </w:r>
      <w:r>
        <w:rPr>
          <w:u w:val="single"/>
        </w:rPr>
        <w:tab/>
      </w:r>
      <w:r>
        <w:rPr/>
        <w:tab/>
        <w:t>Date: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636" w:val="left" w:leader="none"/>
          <w:tab w:pos="7301" w:val="left" w:leader="none"/>
          <w:tab w:pos="10956" w:val="left" w:leader="none"/>
        </w:tabs>
        <w:spacing w:before="90"/>
        <w:ind w:left="100"/>
      </w:pPr>
      <w:r>
        <w:rPr/>
        <w:t>Printed Name: </w:t>
      </w:r>
      <w:r>
        <w:rPr>
          <w:u w:val="single"/>
        </w:rPr>
        <w:tab/>
      </w:r>
      <w:r>
        <w:rPr/>
        <w:tab/>
        <w:t>Phone: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260" w:val="left" w:leader="none"/>
          <w:tab w:pos="10956" w:val="left" w:leader="none"/>
        </w:tabs>
        <w:spacing w:before="90"/>
        <w:ind w:left="100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Business:</w:t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095" w:val="left" w:leader="none"/>
          <w:tab w:pos="5860" w:val="left" w:leader="none"/>
          <w:tab w:pos="7356" w:val="left" w:leader="none"/>
        </w:tabs>
        <w:spacing w:before="90"/>
        <w:ind w:left="100"/>
      </w:pPr>
      <w:r>
        <w:rPr/>
        <w:t>Participation:</w:t>
      </w:r>
      <w:r>
        <w:rPr>
          <w:spacing w:val="121"/>
        </w:rPr>
        <w:t> </w:t>
      </w:r>
      <w:r>
        <w:rPr>
          <w:u w:val="single"/>
        </w:rPr>
        <w:tab/>
      </w:r>
      <w:r>
        <w:rPr/>
        <w:t>Season</w:t>
      </w:r>
      <w:r>
        <w:rPr>
          <w:spacing w:val="-7"/>
        </w:rPr>
        <w:t> </w:t>
      </w:r>
      <w:r>
        <w:rPr/>
        <w:t>Fee-</w:t>
      </w:r>
      <w:r>
        <w:rPr>
          <w:spacing w:val="-5"/>
        </w:rPr>
        <w:t> $50</w:t>
      </w:r>
      <w:r>
        <w:rPr/>
        <w:tab/>
      </w:r>
      <w:r>
        <w:rPr>
          <w:u w:val="single"/>
        </w:rPr>
        <w:tab/>
      </w:r>
      <w:r>
        <w:rPr/>
        <w:t>Drop-In</w:t>
      </w:r>
      <w:r>
        <w:rPr>
          <w:spacing w:val="-1"/>
        </w:rPr>
        <w:t> </w:t>
      </w:r>
      <w:r>
        <w:rPr/>
        <w:t>Fee-</w:t>
      </w:r>
      <w:r>
        <w:rPr>
          <w:spacing w:val="-3"/>
        </w:rPr>
        <w:t> </w:t>
      </w:r>
      <w:r>
        <w:rPr/>
        <w:t>$10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>
          <w:spacing w:val="-5"/>
        </w:rPr>
        <w:t>day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2425" w:val="left" w:leader="none"/>
          <w:tab w:pos="5327" w:val="left" w:leader="none"/>
        </w:tabs>
        <w:spacing w:before="90"/>
        <w:ind w:left="100"/>
      </w:pPr>
      <w:r>
        <w:rPr/>
        <w:t>My check # </w:t>
      </w:r>
      <w:r>
        <w:rPr>
          <w:u w:val="single"/>
        </w:rPr>
        <w:tab/>
      </w:r>
      <w:r>
        <w:rPr/>
        <w:t>in</w:t>
      </w:r>
      <w:r>
        <w:rPr>
          <w:spacing w:val="-2"/>
        </w:rPr>
        <w:t> </w:t>
      </w:r>
      <w:r>
        <w:rPr/>
        <w:t>the amount of</w:t>
      </w:r>
      <w:r>
        <w:rPr>
          <w:spacing w:val="1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/>
        <w:t>is</w:t>
      </w:r>
      <w:r>
        <w:rPr>
          <w:spacing w:val="-2"/>
        </w:rPr>
        <w:t> </w:t>
      </w:r>
      <w:r>
        <w:rPr/>
        <w:t>enclosed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Participation</w:t>
      </w:r>
      <w:r>
        <w:rPr>
          <w:spacing w:val="-1"/>
        </w:rPr>
        <w:t> </w:t>
      </w:r>
      <w:r>
        <w:rPr>
          <w:spacing w:val="-4"/>
        </w:rPr>
        <w:t>Fee.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0" w:right="76" w:firstLine="0"/>
        <w:jc w:val="center"/>
        <w:rPr>
          <w:sz w:val="28"/>
        </w:rPr>
      </w:pPr>
      <w:r>
        <w:rPr>
          <w:sz w:val="28"/>
        </w:rPr>
        <w:t>Please</w:t>
      </w:r>
      <w:r>
        <w:rPr>
          <w:spacing w:val="-6"/>
          <w:sz w:val="28"/>
        </w:rPr>
        <w:t> </w:t>
      </w:r>
      <w:r>
        <w:rPr>
          <w:sz w:val="28"/>
        </w:rPr>
        <w:t>make</w:t>
      </w:r>
      <w:r>
        <w:rPr>
          <w:spacing w:val="-4"/>
          <w:sz w:val="28"/>
        </w:rPr>
        <w:t> </w:t>
      </w:r>
      <w:r>
        <w:rPr>
          <w:sz w:val="28"/>
        </w:rPr>
        <w:t>checks</w:t>
      </w:r>
      <w:r>
        <w:rPr>
          <w:spacing w:val="-3"/>
          <w:sz w:val="28"/>
        </w:rPr>
        <w:t> </w:t>
      </w:r>
      <w:r>
        <w:rPr>
          <w:sz w:val="28"/>
        </w:rPr>
        <w:t>Payable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 </w:t>
      </w:r>
      <w:r>
        <w:rPr>
          <w:b/>
          <w:sz w:val="28"/>
        </w:rPr>
        <w:t>Town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Williamsport</w:t>
      </w:r>
      <w:r>
        <w:rPr>
          <w:spacing w:val="-2"/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2825" w:right="2901" w:firstLine="0"/>
        <w:jc w:val="center"/>
        <w:rPr>
          <w:sz w:val="28"/>
        </w:rPr>
      </w:pPr>
      <w:r>
        <w:rPr>
          <w:b/>
          <w:sz w:val="28"/>
        </w:rPr>
        <w:t>Applications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Fees</w:t>
      </w:r>
      <w:r>
        <w:rPr>
          <w:b/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8"/>
          <w:sz w:val="28"/>
        </w:rPr>
        <w:t> </w:t>
      </w:r>
      <w:r>
        <w:rPr>
          <w:sz w:val="28"/>
        </w:rPr>
        <w:t>due</w:t>
      </w:r>
      <w:r>
        <w:rPr>
          <w:spacing w:val="-5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May</w:t>
      </w:r>
      <w:r>
        <w:rPr>
          <w:spacing w:val="-4"/>
          <w:sz w:val="28"/>
        </w:rPr>
        <w:t> </w:t>
      </w:r>
      <w:r>
        <w:rPr>
          <w:sz w:val="28"/>
        </w:rPr>
        <w:t>5,</w:t>
      </w:r>
      <w:r>
        <w:rPr>
          <w:spacing w:val="-8"/>
          <w:sz w:val="28"/>
        </w:rPr>
        <w:t> </w:t>
      </w:r>
      <w:r>
        <w:rPr>
          <w:sz w:val="28"/>
        </w:rPr>
        <w:t>2023 And may be mailed to:</w:t>
      </w:r>
    </w:p>
    <w:p>
      <w:pPr>
        <w:spacing w:line="321" w:lineRule="exact" w:before="0"/>
        <w:ind w:left="0" w:right="79" w:firstLine="0"/>
        <w:jc w:val="center"/>
        <w:rPr>
          <w:sz w:val="28"/>
        </w:rPr>
      </w:pPr>
      <w:r>
        <w:rPr>
          <w:sz w:val="28"/>
        </w:rPr>
        <w:t>Farmers</w:t>
      </w:r>
      <w:r>
        <w:rPr>
          <w:spacing w:val="-5"/>
          <w:sz w:val="28"/>
        </w:rPr>
        <w:t> </w:t>
      </w:r>
      <w:r>
        <w:rPr>
          <w:sz w:val="28"/>
        </w:rPr>
        <w:t>Market/</w:t>
      </w:r>
      <w:r>
        <w:rPr>
          <w:spacing w:val="-5"/>
          <w:sz w:val="28"/>
        </w:rPr>
        <w:t> </w:t>
      </w:r>
      <w:r>
        <w:rPr>
          <w:sz w:val="28"/>
        </w:rPr>
        <w:t>Mainstreet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Willliamsport</w:t>
      </w:r>
    </w:p>
    <w:p>
      <w:pPr>
        <w:spacing w:before="0"/>
        <w:ind w:left="0" w:right="7" w:firstLine="0"/>
        <w:jc w:val="center"/>
        <w:rPr>
          <w:sz w:val="28"/>
        </w:rPr>
      </w:pPr>
      <w:r>
        <w:rPr>
          <w:sz w:val="28"/>
        </w:rPr>
        <w:t>Town</w:t>
      </w:r>
      <w:r>
        <w:rPr>
          <w:spacing w:val="-5"/>
          <w:sz w:val="28"/>
        </w:rPr>
        <w:t> </w:t>
      </w:r>
      <w:r>
        <w:rPr>
          <w:sz w:val="28"/>
        </w:rPr>
        <w:t>Hall,</w:t>
      </w:r>
      <w:r>
        <w:rPr>
          <w:spacing w:val="-6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N.</w:t>
      </w:r>
      <w:r>
        <w:rPr>
          <w:spacing w:val="-5"/>
          <w:sz w:val="28"/>
        </w:rPr>
        <w:t> </w:t>
      </w:r>
      <w:r>
        <w:rPr>
          <w:sz w:val="28"/>
        </w:rPr>
        <w:t>Conococheague</w:t>
      </w:r>
      <w:r>
        <w:rPr>
          <w:spacing w:val="-3"/>
          <w:sz w:val="28"/>
        </w:rPr>
        <w:t> </w:t>
      </w:r>
      <w:r>
        <w:rPr>
          <w:sz w:val="28"/>
        </w:rPr>
        <w:t>St,</w:t>
      </w:r>
      <w:r>
        <w:rPr>
          <w:spacing w:val="-6"/>
          <w:sz w:val="28"/>
        </w:rPr>
        <w:t> </w:t>
      </w:r>
      <w:r>
        <w:rPr>
          <w:sz w:val="28"/>
        </w:rPr>
        <w:t>Williamsport,</w:t>
      </w:r>
      <w:r>
        <w:rPr>
          <w:spacing w:val="-6"/>
          <w:sz w:val="28"/>
        </w:rPr>
        <w:t> </w:t>
      </w:r>
      <w:r>
        <w:rPr>
          <w:sz w:val="28"/>
        </w:rPr>
        <w:t>MD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21795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0" w:right="80" w:firstLine="0"/>
        <w:jc w:val="center"/>
        <w:rPr>
          <w:sz w:val="28"/>
        </w:rPr>
      </w:pPr>
      <w:r>
        <w:rPr>
          <w:b/>
          <w:sz w:val="28"/>
        </w:rPr>
        <w:t>Drop-In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Fees</w:t>
      </w:r>
      <w:r>
        <w:rPr>
          <w:b/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due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days</w:t>
      </w:r>
      <w:r>
        <w:rPr>
          <w:spacing w:val="-1"/>
          <w:sz w:val="28"/>
        </w:rPr>
        <w:t> </w:t>
      </w:r>
      <w:r>
        <w:rPr>
          <w:sz w:val="28"/>
        </w:rPr>
        <w:t>prior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Day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Participation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2331" w:right="2413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Please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Keep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a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copy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this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Application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for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your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records</w:t>
      </w:r>
      <w:r>
        <w:rPr>
          <w:b/>
          <w:i/>
          <w:sz w:val="28"/>
        </w:rPr>
        <w:t> and return a signed copy with your fee.</w:t>
      </w:r>
    </w:p>
    <w:sectPr>
      <w:pgSz w:w="12240" w:h="15840"/>
      <w:pgMar w:header="0" w:footer="989" w:top="1060" w:bottom="120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rush Script MT">
    <w:altName w:val="Brush Script MT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.580017pt;margin-top:730.375977pt;width:12.6pt;height:13.05pt;mso-position-horizontal-relative:page;mso-position-vertical-relative:page;z-index:-1581414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>
                    <w:rFonts w:ascii="Calibri"/>
                    <w:w w:val="100"/>
                    <w:sz w:val="22"/>
                  </w:rPr>
                  <w:fldChar w:fldCharType="separate"/>
                </w:r>
                <w:r>
                  <w:rPr>
                    <w:rFonts w:ascii="Calibri"/>
                    <w:w w:val="100"/>
                    <w:sz w:val="22"/>
                  </w:rPr>
                  <w:t>1</w:t>
                </w:r>
                <w:r>
                  <w:rPr>
                    <w:rFonts w:ascii="Calibri"/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right="79"/>
      <w:jc w:val="center"/>
    </w:pPr>
    <w:rPr>
      <w:rFonts w:ascii="Brush Script MT" w:hAnsi="Brush Script MT" w:eastAsia="Brush Script MT" w:cs="Brush Script MT"/>
      <w:b/>
      <w:bCs/>
      <w:i/>
      <w:i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ainstreet@williamsportmd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Kuczlaw</dc:creator>
  <dcterms:created xsi:type="dcterms:W3CDTF">2023-02-17T15:33:52Z</dcterms:created>
  <dcterms:modified xsi:type="dcterms:W3CDTF">2023-02-17T15:33:52Z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2023-02-17T00:00:00Z</vt:filetime>
  </property>
  <property fmtid="{D5CDD505-2E9C-101B-9397-08002B2CF9AE}" pid="5" name="Producer">
    <vt:lpwstr>Microsoft® Word for Microsoft 365</vt:lpwstr>
  </property>
</Properties>
</file>